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3" w:rsidRPr="001D686D" w:rsidRDefault="006D435F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435F">
        <w:rPr>
          <w:rFonts w:ascii="Times New Roman" w:hAnsi="Times New Roman" w:cs="Times New Roman"/>
          <w:sz w:val="24"/>
          <w:szCs w:val="24"/>
          <w:u w:val="single"/>
        </w:rPr>
        <w:t>BT 1 3302</w:t>
      </w:r>
      <w:r w:rsidR="00D134B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Бетон технологиясы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64A4B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</w:p>
    <w:p w:rsidR="00C245B3" w:rsidRPr="001D686D" w:rsidRDefault="00C245B3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5B3" w:rsidRPr="001D686D" w:rsidRDefault="00C245B3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>2 семестр 2018-19 учебный год / 2 семестр 2018-19 оқу жылы</w:t>
      </w:r>
    </w:p>
    <w:p w:rsidR="00C245B3" w:rsidRPr="001D686D" w:rsidRDefault="00C245B3" w:rsidP="00C24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45B3" w:rsidRPr="00C245B3" w:rsidRDefault="00C245B3" w:rsidP="00C245B3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C245B3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C245B3">
        <w:rPr>
          <w:sz w:val="24"/>
          <w:szCs w:val="24"/>
          <w:lang w:val="kk-KZ"/>
        </w:rPr>
        <w:t xml:space="preserve"> </w:t>
      </w:r>
      <w:r w:rsidRPr="00C245B3">
        <w:rPr>
          <w:b w:val="0"/>
          <w:sz w:val="24"/>
          <w:szCs w:val="24"/>
          <w:lang w:val="kk-KZ"/>
        </w:rPr>
        <w:t xml:space="preserve">«Бетон технологиясы - I» пәні «Құрылыс материалдарын, бұйымдарын және конструкцияларын өндіру» мамандығы бойынша студенттерді оқыту жоспарының арнайы мамандық үшін міндетті компонентіне жатады. </w:t>
      </w:r>
    </w:p>
    <w:p w:rsidR="00C245B3" w:rsidRPr="00C245B3" w:rsidRDefault="00C245B3" w:rsidP="00C24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2) Пәннің кредиттік соммасы/Кредитная стоимость дисциплины: 3 кредит</w:t>
      </w:r>
    </w:p>
    <w:p w:rsidR="00C245B3" w:rsidRPr="00C245B3" w:rsidRDefault="00C245B3" w:rsidP="00C24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3) Мақсаты/Цель: «Бетон технологиясы - І» пәнін оқытудың </w:t>
      </w:r>
      <w:r w:rsidRPr="00C245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мақсаты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– бакалаврлардың бетонтанудың теориялық және тәжірибелік негіздерін, қорды үнемдеу тұрғысында және қазіргі сәулет-құрылыс практикасындағы талаптарды ескере отырып, бетонның, бетон және темірбетон бұйымдары мен конструкцияларының технологиясын меңгеруі.</w:t>
      </w:r>
    </w:p>
    <w:p w:rsidR="00C245B3" w:rsidRPr="00C245B3" w:rsidRDefault="00C245B3" w:rsidP="00C245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4) Оқудын нәтижелері/Результаты обучения: Бұл пәнді оқу нәтижесінде студенттер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Дублин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дескрипторларының талабына сәйкес төмендегі құзырлықтарға </w:t>
      </w:r>
      <w:proofErr w:type="spellStart"/>
      <w:r w:rsidRPr="00C245B3">
        <w:rPr>
          <w:rFonts w:ascii="Times New Roman" w:eastAsia="Arial Unicode MS" w:hAnsi="Times New Roman" w:cs="Times New Roman"/>
          <w:sz w:val="24"/>
          <w:szCs w:val="24"/>
          <w:lang w:val="uk-UA" w:eastAsia="ko-KR"/>
        </w:rPr>
        <w:t>жүгіну</w:t>
      </w:r>
      <w:proofErr w:type="spellEnd"/>
      <w:r w:rsidRPr="00C245B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лері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керек:     </w:t>
      </w:r>
    </w:p>
    <w:p w:rsidR="00C245B3" w:rsidRPr="00A81E8E" w:rsidRDefault="00C245B3" w:rsidP="00A81E8E">
      <w:pPr>
        <w:tabs>
          <w:tab w:val="left" w:pos="2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E8E">
        <w:rPr>
          <w:rFonts w:ascii="Times New Roman" w:hAnsi="Times New Roman" w:cs="Times New Roman"/>
          <w:sz w:val="24"/>
          <w:szCs w:val="24"/>
          <w:lang w:val="kk-KZ"/>
        </w:rPr>
        <w:t>білуі керек: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бетонтанудың негізгі бағыттары мен даму болашағын;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бетон, темірбетон бұйымдары мен конструкциялары өндірісі үшін тиімді бетондарды үтымды таңдауға; әр түрлі бетондардың функционалдық және қолдану кезіндегі қасиеттерін, оларды реттеу әдістерін;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бетонтанудың рецептік-технологиялық мәселелерін шешу құралдарын;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әр түрлі бетондарды өндіру технологиясының негіздерін және бетон, темірбетон бұйымдарының номенклатурасын;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бетондарды, бетон және темірбетон бұйымдарын өндіру және қолданудың нормативтік-құқықтық базасын;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бетондарды құрылыста қолдану саласын.</w:t>
      </w:r>
    </w:p>
    <w:p w:rsidR="00C245B3" w:rsidRPr="00C245B3" w:rsidRDefault="00C245B3" w:rsidP="00A8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іскерлігі болуы керек: шикізаттық материалдарды бетонның қажетті құрылымы мен қасиеттерін қамтамасыз ет</w:t>
      </w:r>
      <w:r w:rsidR="00A81E8E">
        <w:rPr>
          <w:rFonts w:ascii="Times New Roman" w:hAnsi="Times New Roman" w:cs="Times New Roman"/>
          <w:sz w:val="24"/>
          <w:szCs w:val="24"/>
          <w:lang w:val="kk-KZ"/>
        </w:rPr>
        <w:t xml:space="preserve">етіндей бағытты түрде таңдауда;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бетондардың негізгі қасиеттерін, олардың нормативтік талаптарға сәйкестігін анықтауда;</w:t>
      </w:r>
      <w:r w:rsid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әр түрлі әдістермен бетондардың құрамдарын, оның ішінде, бағдарламалық өнім пайдаланумен жобалауда; бетонның және одан жасалатын бұйымдардың қасиеттеріне шикізат материалдардың сапасының, функционалдық қоспалардың, технологиялық операциялардың параметрлерінің және қолданылу жағдайының ықпал етуін бағалауда;</w:t>
      </w:r>
      <w:r w:rsid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бетон және темірбетон бұйымдар өндірісіндегі берілген шарттар үшін инновациялық мәліметті түсіндіріп беруде.</w:t>
      </w:r>
    </w:p>
    <w:p w:rsidR="00C245B3" w:rsidRPr="00A81E8E" w:rsidRDefault="00C245B3" w:rsidP="00A81E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компетенциялар</w:t>
      </w:r>
      <w:r w:rsidRPr="00A81E8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81E8E" w:rsidRP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lang w:val="kk-KZ"/>
        </w:rPr>
        <w:t xml:space="preserve">әртүрлі бетондарың </w:t>
      </w:r>
      <w:r w:rsidRPr="00A81E8E">
        <w:rPr>
          <w:rStyle w:val="FontStyle24"/>
          <w:noProof/>
          <w:sz w:val="24"/>
          <w:szCs w:val="24"/>
          <w:lang w:val="kk-KZ"/>
        </w:rPr>
        <w:t>қазіргі заман</w:t>
      </w:r>
      <w:r w:rsidRPr="00C245B3">
        <w:rPr>
          <w:rStyle w:val="FontStyle24"/>
          <w:noProof/>
          <w:sz w:val="24"/>
          <w:szCs w:val="24"/>
          <w:lang w:val="kk-KZ"/>
        </w:rPr>
        <w:t>ғ</w:t>
      </w:r>
      <w:r w:rsidRPr="00A81E8E">
        <w:rPr>
          <w:rStyle w:val="FontStyle24"/>
          <w:noProof/>
          <w:sz w:val="24"/>
          <w:szCs w:val="24"/>
          <w:lang w:val="kk-KZ"/>
        </w:rPr>
        <w:t xml:space="preserve">а лайықты ерекше технологияларын жаңартуда, сондай </w:t>
      </w:r>
      <w:r w:rsidRPr="00A81E8E">
        <w:rPr>
          <w:rStyle w:val="FontStyle24"/>
          <w:sz w:val="24"/>
          <w:szCs w:val="24"/>
          <w:lang w:val="kk-KZ"/>
        </w:rPr>
        <w:t xml:space="preserve">– </w:t>
      </w:r>
      <w:r w:rsidRPr="00C245B3">
        <w:rPr>
          <w:rFonts w:ascii="Times New Roman" w:hAnsi="Times New Roman" w:cs="Times New Roman"/>
          <w:lang w:val="kk-KZ"/>
        </w:rPr>
        <w:t>әртүрлі</w:t>
      </w:r>
      <w:r w:rsidRPr="00C245B3">
        <w:rPr>
          <w:rStyle w:val="FontStyle24"/>
          <w:sz w:val="24"/>
          <w:szCs w:val="24"/>
          <w:lang w:val="kk-KZ"/>
        </w:rPr>
        <w:t xml:space="preserve"> байланыстырғыш және т.б.</w:t>
      </w:r>
      <w:r w:rsidRPr="00C245B3">
        <w:rPr>
          <w:rStyle w:val="FontStyle24"/>
          <w:noProof/>
          <w:sz w:val="24"/>
          <w:szCs w:val="24"/>
          <w:lang w:val="kk-KZ"/>
        </w:rPr>
        <w:t xml:space="preserve"> </w:t>
      </w:r>
      <w:r w:rsidRPr="00A81E8E">
        <w:rPr>
          <w:rStyle w:val="FontStyle24"/>
          <w:noProof/>
          <w:sz w:val="24"/>
          <w:szCs w:val="24"/>
          <w:lang w:val="kk-KZ"/>
        </w:rPr>
        <w:t>жаңа композициялық материалдарды алу ғылымы мен т</w:t>
      </w:r>
      <w:r w:rsidRPr="00C245B3">
        <w:rPr>
          <w:rStyle w:val="FontStyle24"/>
          <w:noProof/>
          <w:sz w:val="24"/>
          <w:szCs w:val="24"/>
          <w:lang w:val="kk-KZ"/>
        </w:rPr>
        <w:t>ә</w:t>
      </w:r>
      <w:r w:rsidRPr="00A81E8E">
        <w:rPr>
          <w:rStyle w:val="FontStyle24"/>
          <w:noProof/>
          <w:sz w:val="24"/>
          <w:szCs w:val="24"/>
          <w:lang w:val="kk-KZ"/>
        </w:rPr>
        <w:t>жірибе жағдайлары</w:t>
      </w:r>
      <w:r w:rsidRPr="00C245B3">
        <w:rPr>
          <w:rStyle w:val="FontStyle24"/>
          <w:noProof/>
          <w:sz w:val="24"/>
          <w:szCs w:val="24"/>
          <w:lang w:val="kk-KZ"/>
        </w:rPr>
        <w:t>ң білу</w:t>
      </w:r>
      <w:r w:rsidRPr="00C245B3">
        <w:rPr>
          <w:rFonts w:ascii="Times New Roman" w:hAnsi="Times New Roman" w:cs="Times New Roman"/>
          <w:lang w:val="kk-KZ"/>
        </w:rPr>
        <w:t xml:space="preserve"> мен түсіну</w:t>
      </w:r>
      <w:r w:rsidRPr="00C245B3">
        <w:rPr>
          <w:rFonts w:ascii="Times New Roman" w:hAnsi="Times New Roman" w:cs="Times New Roman"/>
          <w:noProof/>
          <w:lang w:val="kk-KZ"/>
        </w:rPr>
        <w:t xml:space="preserve"> </w:t>
      </w:r>
      <w:r w:rsidRPr="00C245B3">
        <w:rPr>
          <w:rStyle w:val="FontStyle24"/>
          <w:noProof/>
          <w:sz w:val="24"/>
          <w:szCs w:val="24"/>
          <w:lang w:val="kk-KZ"/>
        </w:rPr>
        <w:t>қажет</w:t>
      </w:r>
      <w:r w:rsidRPr="00A81E8E">
        <w:rPr>
          <w:rStyle w:val="FontStyle24"/>
          <w:noProof/>
          <w:sz w:val="24"/>
          <w:szCs w:val="24"/>
          <w:lang w:val="kk-KZ"/>
        </w:rPr>
        <w:t>;</w:t>
      </w:r>
      <w:r w:rsidR="00A81E8E">
        <w:rPr>
          <w:rStyle w:val="FontStyle24"/>
          <w:noProof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бетон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бұйымдарын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өндірісінде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жұмсалатын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материалдардың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физикалық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химиялық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қасиеттерін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талаптарына сәйкестігін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дайындау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әдістерін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тасымалдау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шикізат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материалдары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алынған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өнемді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сақтау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экономикалық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жағдайдар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ын; 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бетон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өндіру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технологиясына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байланысты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әлеуметтік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экономикалық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бағдарламаларды меңгеруі қажет және </w:t>
      </w:r>
      <w:r w:rsidRPr="00C245B3">
        <w:rPr>
          <w:rStyle w:val="FontStyle24"/>
          <w:noProof/>
          <w:sz w:val="24"/>
          <w:szCs w:val="24"/>
          <w:lang w:val="kk-KZ"/>
        </w:rPr>
        <w:t>қолдану білу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конструкциялық материалдардың ұзаққа төзімділігін қалыптастыру;</w:t>
      </w:r>
      <w:r w:rsidR="00A81E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Style w:val="FontStyle24"/>
          <w:noProof/>
          <w:sz w:val="24"/>
          <w:szCs w:val="24"/>
          <w:lang w:val="kk-KZ"/>
        </w:rPr>
        <w:t xml:space="preserve">тәжірибелік </w:t>
      </w:r>
      <w:r w:rsidRPr="00C245B3">
        <w:rPr>
          <w:rStyle w:val="FontStyle24"/>
          <w:sz w:val="24"/>
          <w:szCs w:val="24"/>
          <w:lang w:val="kk-KZ"/>
        </w:rPr>
        <w:t xml:space="preserve">- </w:t>
      </w:r>
      <w:r w:rsidRPr="00C245B3">
        <w:rPr>
          <w:rStyle w:val="FontStyle24"/>
          <w:noProof/>
          <w:sz w:val="24"/>
          <w:szCs w:val="24"/>
          <w:lang w:val="kk-KZ"/>
        </w:rPr>
        <w:t>зерттеулік жұмысқа керекті жаңа әдістерді, аспаптары мен жабдықтарын қолданудағы коммуникациясы;</w:t>
      </w:r>
      <w:r w:rsidR="00A81E8E">
        <w:rPr>
          <w:rStyle w:val="FontStyle24"/>
          <w:noProof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noProof/>
          <w:lang w:val="kk-KZ"/>
        </w:rPr>
        <w:t>ғылыми потенциал мен құрылыстың шеберлігі үшін жобалау тәжірибесі  негізінде ғимараттардың энергиясын үнемдеудің стратегиялық дамыту жоспарларын даярлауда</w:t>
      </w:r>
      <w:r w:rsidRPr="00C245B3">
        <w:rPr>
          <w:rStyle w:val="FontStyle24"/>
          <w:noProof/>
          <w:sz w:val="24"/>
          <w:szCs w:val="24"/>
          <w:lang w:val="kk-KZ"/>
        </w:rPr>
        <w:t>, ұйымдастыруы принциптерін үйренуге машықтану.</w:t>
      </w:r>
    </w:p>
    <w:p w:rsidR="00C245B3" w:rsidRDefault="00C245B3" w:rsidP="00A8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992"/>
        <w:gridCol w:w="992"/>
        <w:gridCol w:w="851"/>
        <w:gridCol w:w="846"/>
        <w:gridCol w:w="962"/>
      </w:tblGrid>
      <w:tr w:rsidR="00C245B3" w:rsidRPr="007F0532" w:rsidTr="00B668D8">
        <w:tc>
          <w:tcPr>
            <w:tcW w:w="534" w:type="dxa"/>
            <w:vMerge w:val="restart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4394" w:type="dxa"/>
            <w:vMerge w:val="restart"/>
          </w:tcPr>
          <w:p w:rsidR="00C245B3" w:rsidRPr="007F0532" w:rsidRDefault="00C245B3" w:rsidP="00C2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835" w:type="dxa"/>
            <w:gridSpan w:val="3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08" w:type="dxa"/>
            <w:gridSpan w:val="2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</w:tc>
      </w:tr>
      <w:tr w:rsidR="00C245B3" w:rsidRPr="007F0532" w:rsidTr="00B668D8">
        <w:tc>
          <w:tcPr>
            <w:tcW w:w="534" w:type="dxa"/>
            <w:vMerge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</w:t>
            </w:r>
            <w:r w:rsidRPr="007F05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Бетондарды өндіру және қолдану саласындағы стандарттау </w:t>
            </w:r>
            <w:r w:rsidRPr="007F05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жүйесі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2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Бетондар</w:t>
            </w:r>
            <w:proofErr w:type="gramEnd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ға арналған </w:t>
            </w: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Бетон </w:t>
            </w: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араласпасы</w:t>
            </w:r>
            <w:proofErr w:type="spellEnd"/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Бетон араласпасының және бетонның қасиеттерін қосымшалармен реттеу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Бетон қ</w:t>
            </w:r>
            <w:r w:rsidRPr="007F05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рылымының қалыптасуы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Бетонның қасиеттері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Ауыр</w:t>
            </w:r>
            <w:proofErr w:type="spellEnd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бетондар</w:t>
            </w:r>
            <w:proofErr w:type="spellEnd"/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pStyle w:val="Default"/>
              <w:rPr>
                <w:lang w:val="kk-KZ"/>
              </w:rPr>
            </w:pPr>
            <w:proofErr w:type="spellStart"/>
            <w:r w:rsidRPr="007F0532">
              <w:rPr>
                <w:bCs/>
              </w:rPr>
              <w:t>Ауыр</w:t>
            </w:r>
            <w:proofErr w:type="spellEnd"/>
            <w:r w:rsidRPr="007F0532">
              <w:rPr>
                <w:bCs/>
              </w:rPr>
              <w:t xml:space="preserve"> бетонның т</w:t>
            </w:r>
            <w:r w:rsidRPr="007F0532">
              <w:rPr>
                <w:bCs/>
                <w:lang w:val="kk-KZ"/>
              </w:rPr>
              <w:t>ү</w:t>
            </w:r>
            <w:proofErr w:type="spellStart"/>
            <w:r w:rsidRPr="007F0532">
              <w:rPr>
                <w:bCs/>
              </w:rPr>
              <w:t>рлері</w:t>
            </w:r>
            <w:proofErr w:type="spellEnd"/>
            <w:r w:rsidRPr="007F0532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Бетонның ерекше түрлері. Арнайы байланыстырғыштар негізіндегі бетондар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Жеңі</w:t>
            </w:r>
            <w:proofErr w:type="gram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бетондар</w:t>
            </w:r>
            <w:proofErr w:type="spellEnd"/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Темірбетон</w:t>
            </w:r>
            <w:proofErr w:type="spellEnd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конструкцияларының </w:t>
            </w:r>
            <w:proofErr w:type="spellStart"/>
            <w:r w:rsidRPr="007F05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99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</w:tr>
      <w:tr w:rsidR="00C245B3" w:rsidRPr="007F0532" w:rsidTr="00B668D8">
        <w:tc>
          <w:tcPr>
            <w:tcW w:w="534" w:type="dxa"/>
          </w:tcPr>
          <w:p w:rsidR="00C245B3" w:rsidRPr="007F0532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C245B3" w:rsidRPr="007F0532" w:rsidRDefault="00C245B3" w:rsidP="00C245B3">
            <w:pPr>
              <w:pStyle w:val="5"/>
              <w:jc w:val="left"/>
              <w:rPr>
                <w:szCs w:val="24"/>
                <w:lang w:val="kk-KZ"/>
              </w:rPr>
            </w:pPr>
            <w:r w:rsidRPr="007F0532">
              <w:rPr>
                <w:szCs w:val="24"/>
                <w:lang w:val="kk-KZ"/>
              </w:rPr>
              <w:t xml:space="preserve">Барлығы: 130  </w:t>
            </w:r>
          </w:p>
          <w:p w:rsidR="00C245B3" w:rsidRPr="007F0532" w:rsidRDefault="00C245B3" w:rsidP="00C245B3">
            <w:pPr>
              <w:pStyle w:val="5"/>
              <w:jc w:val="left"/>
              <w:rPr>
                <w:szCs w:val="24"/>
                <w:lang w:val="kk-KZ"/>
              </w:rPr>
            </w:pPr>
            <w:r w:rsidRPr="007F0532">
              <w:rPr>
                <w:szCs w:val="24"/>
                <w:lang w:val="kk-KZ"/>
              </w:rPr>
              <w:t>(3 кредит)</w:t>
            </w:r>
          </w:p>
        </w:tc>
        <w:tc>
          <w:tcPr>
            <w:tcW w:w="992" w:type="dxa"/>
            <w:vAlign w:val="center"/>
          </w:tcPr>
          <w:p w:rsidR="00C245B3" w:rsidRPr="007F0532" w:rsidRDefault="00C245B3" w:rsidP="00C245B3">
            <w:pPr>
              <w:pStyle w:val="a6"/>
              <w:rPr>
                <w:sz w:val="24"/>
                <w:szCs w:val="24"/>
                <w:lang w:val="kk-KZ"/>
              </w:rPr>
            </w:pPr>
            <w:r w:rsidRPr="007F0532">
              <w:rPr>
                <w:sz w:val="24"/>
                <w:szCs w:val="24"/>
                <w:lang w:val="kk-KZ"/>
              </w:rPr>
              <w:t>22,5</w:t>
            </w:r>
          </w:p>
        </w:tc>
        <w:tc>
          <w:tcPr>
            <w:tcW w:w="992" w:type="dxa"/>
            <w:vAlign w:val="center"/>
          </w:tcPr>
          <w:p w:rsidR="00C245B3" w:rsidRPr="007F0532" w:rsidRDefault="00C245B3" w:rsidP="00C245B3">
            <w:pPr>
              <w:pStyle w:val="a6"/>
              <w:rPr>
                <w:sz w:val="24"/>
                <w:szCs w:val="24"/>
                <w:lang w:val="kk-KZ"/>
              </w:rPr>
            </w:pPr>
            <w:r w:rsidRPr="007F053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C245B3" w:rsidRPr="007F0532" w:rsidRDefault="00C245B3" w:rsidP="00C245B3">
            <w:pPr>
              <w:pStyle w:val="a6"/>
              <w:rPr>
                <w:sz w:val="24"/>
                <w:szCs w:val="24"/>
                <w:lang w:val="kk-KZ"/>
              </w:rPr>
            </w:pPr>
            <w:r w:rsidRPr="007F0532">
              <w:rPr>
                <w:sz w:val="24"/>
                <w:szCs w:val="24"/>
                <w:lang w:val="kk-KZ"/>
              </w:rPr>
              <w:t>7,5</w:t>
            </w:r>
          </w:p>
        </w:tc>
        <w:tc>
          <w:tcPr>
            <w:tcW w:w="846" w:type="dxa"/>
            <w:vAlign w:val="center"/>
          </w:tcPr>
          <w:p w:rsidR="00C245B3" w:rsidRPr="007F0532" w:rsidRDefault="00C245B3" w:rsidP="00C245B3">
            <w:pPr>
              <w:pStyle w:val="a6"/>
              <w:rPr>
                <w:sz w:val="24"/>
                <w:szCs w:val="24"/>
                <w:lang w:val="kk-KZ"/>
              </w:rPr>
            </w:pPr>
            <w:r w:rsidRPr="007F0532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962" w:type="dxa"/>
            <w:vAlign w:val="center"/>
          </w:tcPr>
          <w:p w:rsidR="00C245B3" w:rsidRPr="007F0532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C245B3" w:rsidRPr="00C245B3" w:rsidRDefault="00C245B3" w:rsidP="00C24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45B3" w:rsidRPr="00C245B3" w:rsidRDefault="00C245B3" w:rsidP="00C2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«Бетон технологиясы - І» пәнін оқу үшін келесі жалпытеориялық және базалық пәндер циклы бойынша білім қажет: «Физика», «Химия», «Математика», «Құрылыс материалдары», «Процестер мен аппараттар» және тағы басқалар. </w:t>
      </w:r>
    </w:p>
    <w:p w:rsidR="00C245B3" w:rsidRPr="007F0532" w:rsidRDefault="00C245B3" w:rsidP="00C245B3">
      <w:pPr>
        <w:shd w:val="clear" w:color="auto" w:fill="FFFFFF"/>
        <w:tabs>
          <w:tab w:val="left" w:pos="1134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0532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7F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C245B3" w:rsidRPr="00C245B3" w:rsidRDefault="00C245B3" w:rsidP="00C245B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Акмалаев К. А. Бе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>тонтану неіздері: Оқу құралы.–Алматы: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ҚазҰТУ,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</w:t>
      </w:r>
      <w:r w:rsidR="006D435F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="006D435F" w:rsidRPr="006D435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41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C245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45B3">
        <w:rPr>
          <w:lang w:val="kk-KZ"/>
        </w:rPr>
        <w:t xml:space="preserve"> </w:t>
      </w:r>
      <w:r w:rsidRPr="00C245B3">
        <w:t xml:space="preserve">Баженов Ю. М. </w:t>
      </w:r>
      <w:proofErr w:type="spellStart"/>
      <w:r w:rsidRPr="00C245B3">
        <w:t>Бетоноведение</w:t>
      </w:r>
      <w:proofErr w:type="spellEnd"/>
      <w:r w:rsidRPr="00C245B3">
        <w:t xml:space="preserve">: Учебник. – М.: Издательство АСВ, 2015. </w:t>
      </w:r>
    </w:p>
    <w:p w:rsidR="00C245B3" w:rsidRPr="00C245B3" w:rsidRDefault="00C245B3" w:rsidP="00C245B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Акмалаев К. А. Цемент және одан жасалынатын құрылыс материалдары: Оқу құралы. – Алматы: ҚазККА,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2007. – 174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C245B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245B3" w:rsidRPr="00C245B3" w:rsidRDefault="00C245B3" w:rsidP="007F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>Технология бетона, строительных изделий и конструкций: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учебник для вузов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/Ю. М. Баженов [и др.].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245B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245B3">
        <w:rPr>
          <w:rFonts w:ascii="Times New Roman" w:hAnsi="Times New Roman" w:cs="Times New Roman"/>
          <w:sz w:val="24"/>
          <w:szCs w:val="24"/>
        </w:rPr>
        <w:t>.: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Изд-во АСВ,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2004.-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235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с.</w:t>
      </w:r>
    </w:p>
    <w:p w:rsidR="00C245B3" w:rsidRPr="00C245B3" w:rsidRDefault="007F0532" w:rsidP="007F053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>малаев</w:t>
      </w:r>
      <w:proofErr w:type="spellEnd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.А., </w:t>
      </w:r>
      <w:proofErr w:type="spellStart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>Садуа</w:t>
      </w:r>
      <w:proofErr w:type="spellEnd"/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>асов</w:t>
      </w:r>
      <w:proofErr w:type="spellEnd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C245B3" w:rsidRPr="00C245B3">
        <w:rPr>
          <w:rFonts w:ascii="Times New Roman" w:hAnsi="Times New Roman" w:cs="Times New Roman"/>
          <w:sz w:val="24"/>
          <w:szCs w:val="24"/>
          <w:lang w:val="uk-UA"/>
        </w:rPr>
        <w:t>Таби</w:t>
      </w:r>
      <w:proofErr w:type="spellEnd"/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>ғи және жасанды тас материалдар: Оқу құралы. – Алматы: ҚазҰТУ, 2010. – 280 бет.</w:t>
      </w:r>
    </w:p>
    <w:p w:rsidR="00C245B3" w:rsidRPr="00C245B3" w:rsidRDefault="00C245B3" w:rsidP="007F053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 – 188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7F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>Белов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В,. </w:t>
      </w:r>
      <w:proofErr w:type="gramStart"/>
      <w:r w:rsidRPr="00C245B3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 w:rsidRPr="00C245B3">
        <w:rPr>
          <w:rFonts w:ascii="Times New Roman" w:hAnsi="Times New Roman" w:cs="Times New Roman"/>
          <w:sz w:val="24"/>
          <w:szCs w:val="24"/>
        </w:rPr>
        <w:t xml:space="preserve">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C245B3">
        <w:rPr>
          <w:rFonts w:ascii="Times New Roman" w:hAnsi="Times New Roman" w:cs="Times New Roman"/>
          <w:sz w:val="24"/>
          <w:szCs w:val="24"/>
        </w:rPr>
        <w:t>Шлапаков</w:t>
      </w:r>
      <w:proofErr w:type="spellEnd"/>
      <w:r w:rsidRPr="00C245B3">
        <w:rPr>
          <w:rFonts w:ascii="Times New Roman" w:hAnsi="Times New Roman" w:cs="Times New Roman"/>
          <w:sz w:val="24"/>
          <w:szCs w:val="24"/>
        </w:rPr>
        <w:t xml:space="preserve"> Ю.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А.  Лабораторные определения свойств  строительных  материалов.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245B3">
        <w:rPr>
          <w:rFonts w:ascii="Times New Roman" w:hAnsi="Times New Roman" w:cs="Times New Roman"/>
          <w:sz w:val="24"/>
          <w:szCs w:val="24"/>
        </w:rPr>
        <w:t xml:space="preserve"> М.: ИАСВ, 2004.</w:t>
      </w:r>
    </w:p>
    <w:p w:rsidR="00C245B3" w:rsidRPr="00A81E8E" w:rsidRDefault="00C245B3" w:rsidP="007F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  ГОСТ 25192-2012 Бетоны. Классификация и общие технические требования. </w:t>
      </w:r>
    </w:p>
    <w:p w:rsidR="00C245B3" w:rsidRPr="00C245B3" w:rsidRDefault="00C245B3" w:rsidP="007F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ГОСТ 26633-2012 Бетоны тяжелые и мелкозернистые. Технические условия. </w:t>
      </w:r>
    </w:p>
    <w:p w:rsidR="00C245B3" w:rsidRPr="00A81E8E" w:rsidRDefault="00C245B3" w:rsidP="007F0532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1E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1E8E">
        <w:rPr>
          <w:rFonts w:ascii="Times New Roman" w:hAnsi="Times New Roman" w:cs="Times New Roman"/>
          <w:sz w:val="24"/>
          <w:szCs w:val="24"/>
        </w:rPr>
        <w:t xml:space="preserve"> РК EN 12350-2-2012 «Испытание бетонной свежеприготовленной смеси. Часть 2. Определение осадки конуса. Дата введения с 2013.07.01.</w:t>
      </w:r>
    </w:p>
    <w:p w:rsidR="00C245B3" w:rsidRPr="00C245B3" w:rsidRDefault="00C245B3" w:rsidP="00C24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9) Координатор: Кудрышова Баян Чакеновна,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қауым. профессор (доцент), т.ғ.к. </w:t>
      </w:r>
    </w:p>
    <w:p w:rsidR="00C245B3" w:rsidRPr="006D435F" w:rsidRDefault="00C245B3" w:rsidP="00A8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435F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35F" w:rsidRPr="006D435F">
        <w:rPr>
          <w:rFonts w:ascii="Times New Roman" w:hAnsi="Times New Roman" w:cs="Times New Roman"/>
          <w:sz w:val="24"/>
          <w:szCs w:val="24"/>
        </w:rPr>
        <w:t xml:space="preserve"> 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>компьютермен жұмыс зертханалық және практикалық сабақтарда жүргізіледі/</w:t>
      </w:r>
      <w:r w:rsidR="006D435F">
        <w:rPr>
          <w:rFonts w:ascii="Times New Roman" w:hAnsi="Times New Roman" w:cs="Times New Roman"/>
          <w:sz w:val="24"/>
          <w:szCs w:val="24"/>
        </w:rPr>
        <w:t>работа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C245B3" w:rsidRPr="006D435F" w:rsidRDefault="00C245B3" w:rsidP="007F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проекттер /Лабараторные работы и проекты: Зертханалық сабақтар – 7,5 сағат/Лабараторные работы 7,5 часов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Тақырыптар: </w:t>
      </w:r>
      <w:r w:rsidR="006D435F" w:rsidRPr="006D435F">
        <w:rPr>
          <w:rFonts w:ascii="Times New Roman" w:hAnsi="Times New Roman" w:cs="Times New Roman"/>
          <w:bCs/>
          <w:sz w:val="24"/>
          <w:szCs w:val="24"/>
          <w:lang w:val="kk-KZ"/>
        </w:rPr>
        <w:t>Бетондарға арналған материалдар</w:t>
      </w:r>
      <w:r w:rsidR="006D43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6D435F" w:rsidRPr="00C245B3">
        <w:rPr>
          <w:rFonts w:ascii="Times New Roman" w:hAnsi="Times New Roman" w:cs="Times New Roman"/>
          <w:bCs/>
          <w:sz w:val="24"/>
          <w:szCs w:val="24"/>
          <w:lang w:val="kk-KZ"/>
        </w:rPr>
        <w:t>Бетон араласпасының және бетонның қасиеттерін қосымшалармен реттеу</w:t>
      </w:r>
      <w:r w:rsidR="006D43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6D435F" w:rsidRPr="006D435F">
        <w:rPr>
          <w:rFonts w:ascii="Times New Roman" w:hAnsi="Times New Roman" w:cs="Times New Roman"/>
          <w:bCs/>
          <w:sz w:val="24"/>
          <w:szCs w:val="24"/>
          <w:lang w:val="kk-KZ"/>
        </w:rPr>
        <w:t>Бетон қ</w:t>
      </w:r>
      <w:r w:rsidR="006D435F" w:rsidRPr="00C245B3"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="006D435F" w:rsidRPr="006D435F">
        <w:rPr>
          <w:rFonts w:ascii="Times New Roman" w:hAnsi="Times New Roman" w:cs="Times New Roman"/>
          <w:bCs/>
          <w:sz w:val="24"/>
          <w:szCs w:val="24"/>
          <w:lang w:val="kk-KZ"/>
        </w:rPr>
        <w:t>рылымының қалыптасуы</w:t>
      </w:r>
      <w:r w:rsidR="006D43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6D435F" w:rsidRPr="006D435F">
        <w:rPr>
          <w:rFonts w:ascii="Times New Roman" w:hAnsi="Times New Roman" w:cs="Times New Roman"/>
          <w:bCs/>
          <w:sz w:val="24"/>
          <w:szCs w:val="24"/>
          <w:lang w:val="kk-KZ"/>
        </w:rPr>
        <w:t>Бетонның қасиеттері</w:t>
      </w:r>
      <w:r w:rsidR="006D435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F0532" w:rsidRDefault="007F0532" w:rsidP="007F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8E0" w:rsidRPr="002D78E0" w:rsidRDefault="002D78E0" w:rsidP="007F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8E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Б.Ч.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2B78E2" w:rsidRPr="002D78E0" w:rsidRDefault="002B78E2" w:rsidP="00C245B3">
      <w:pPr>
        <w:spacing w:after="0" w:line="240" w:lineRule="auto"/>
      </w:pPr>
    </w:p>
    <w:sectPr w:rsidR="002B78E2" w:rsidRPr="002D78E0" w:rsidSect="002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3AC137AF"/>
    <w:multiLevelType w:val="hybridMultilevel"/>
    <w:tmpl w:val="4E265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DB683C"/>
    <w:multiLevelType w:val="hybridMultilevel"/>
    <w:tmpl w:val="0626595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45B3"/>
    <w:rsid w:val="00147548"/>
    <w:rsid w:val="002B78E2"/>
    <w:rsid w:val="002D78E0"/>
    <w:rsid w:val="00476587"/>
    <w:rsid w:val="00516341"/>
    <w:rsid w:val="00660818"/>
    <w:rsid w:val="006D435F"/>
    <w:rsid w:val="007F0532"/>
    <w:rsid w:val="0082696E"/>
    <w:rsid w:val="009B5D91"/>
    <w:rsid w:val="00A81E8E"/>
    <w:rsid w:val="00C245B3"/>
    <w:rsid w:val="00C74998"/>
    <w:rsid w:val="00D134B2"/>
    <w:rsid w:val="00D64A4B"/>
    <w:rsid w:val="00F8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3"/>
  </w:style>
  <w:style w:type="paragraph" w:styleId="5">
    <w:name w:val="heading 5"/>
    <w:basedOn w:val="a"/>
    <w:next w:val="a"/>
    <w:link w:val="50"/>
    <w:qFormat/>
    <w:rsid w:val="00C245B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  <w:style w:type="paragraph" w:styleId="a4">
    <w:name w:val="Title"/>
    <w:basedOn w:val="a"/>
    <w:link w:val="a5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245B3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45B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24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878</Words>
  <Characters>5005</Characters>
  <Application>Microsoft Office Word</Application>
  <DocSecurity>0</DocSecurity>
  <Lines>41</Lines>
  <Paragraphs>11</Paragraphs>
  <ScaleCrop>false</ScaleCrop>
  <Company>Hewlett-Packard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14</cp:revision>
  <dcterms:created xsi:type="dcterms:W3CDTF">2019-02-22T06:53:00Z</dcterms:created>
  <dcterms:modified xsi:type="dcterms:W3CDTF">2019-03-19T09:55:00Z</dcterms:modified>
</cp:coreProperties>
</file>